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3954"/>
        <w:gridCol w:w="3240"/>
        <w:gridCol w:w="360"/>
        <w:gridCol w:w="3228"/>
      </w:tblGrid>
      <w:tr w:rsidR="00A90B2A" w:rsidTr="00A90B2A">
        <w:trPr>
          <w:trHeight w:val="360"/>
        </w:trPr>
        <w:tc>
          <w:tcPr>
            <w:tcW w:w="5" w:type="dxa"/>
          </w:tcPr>
          <w:p w:rsidR="00A25C7B" w:rsidRDefault="00A25C7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95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A25C7B">
              <w:trPr>
                <w:trHeight w:val="282"/>
              </w:trPr>
              <w:tc>
                <w:tcPr>
                  <w:tcW w:w="10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Activity Information</w:t>
                  </w:r>
                </w:p>
              </w:tc>
            </w:tr>
          </w:tbl>
          <w:p w:rsidR="00A25C7B" w:rsidRDefault="00A25C7B">
            <w:pPr>
              <w:spacing w:after="0" w:line="240" w:lineRule="auto"/>
            </w:pPr>
          </w:p>
        </w:tc>
      </w:tr>
      <w:tr w:rsidR="00A25C7B">
        <w:trPr>
          <w:trHeight w:val="79"/>
        </w:trPr>
        <w:tc>
          <w:tcPr>
            <w:tcW w:w="5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954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4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28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</w:tr>
      <w:tr w:rsidR="00A90B2A" w:rsidTr="00A90B2A">
        <w:tc>
          <w:tcPr>
            <w:tcW w:w="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0"/>
              <w:gridCol w:w="3600"/>
            </w:tblGrid>
            <w:tr w:rsidR="00A25C7B">
              <w:trPr>
                <w:trHeight w:val="288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Start Date/Time</w:t>
                  </w:r>
                </w:p>
              </w:tc>
              <w:tc>
                <w:tcPr>
                  <w:tcW w:w="3600" w:type="dxa"/>
                </w:tcPr>
                <w:p w:rsidR="00A25C7B" w:rsidRDefault="00A25C7B">
                  <w:pPr>
                    <w:spacing w:after="0" w:line="240" w:lineRule="auto"/>
                  </w:pPr>
                </w:p>
              </w:tc>
            </w:tr>
            <w:tr w:rsidR="00A25C7B">
              <w:trPr>
                <w:trHeight w:val="249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7/14/2011 22:47 Thursday</w:t>
                  </w:r>
                </w:p>
              </w:tc>
              <w:tc>
                <w:tcPr>
                  <w:tcW w:w="3600" w:type="dxa"/>
                </w:tcPr>
                <w:p w:rsidR="00A25C7B" w:rsidRDefault="00A25C7B">
                  <w:pPr>
                    <w:spacing w:after="0" w:line="240" w:lineRule="auto"/>
                  </w:pPr>
                </w:p>
              </w:tc>
            </w:tr>
            <w:tr w:rsidR="00A25C7B">
              <w:trPr>
                <w:trHeight w:val="249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Address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A25C7B">
                  <w:pPr>
                    <w:spacing w:after="0" w:line="240" w:lineRule="auto"/>
                  </w:pPr>
                </w:p>
              </w:tc>
            </w:tr>
            <w:tr w:rsidR="00A90B2A" w:rsidTr="00A90B2A">
              <w:trPr>
                <w:trHeight w:val="249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322  Fifth Street</w:t>
                  </w:r>
                </w:p>
              </w:tc>
            </w:tr>
            <w:tr w:rsidR="00A25C7B">
              <w:trPr>
                <w:trHeight w:val="249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City/State/Zip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County</w:t>
                  </w:r>
                </w:p>
              </w:tc>
            </w:tr>
            <w:tr w:rsidR="00A25C7B">
              <w:trPr>
                <w:trHeight w:val="249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Lakewood, NJ 08701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Ocean County</w:t>
                  </w:r>
                </w:p>
              </w:tc>
            </w:tr>
          </w:tbl>
          <w:p w:rsidR="00A25C7B" w:rsidRDefault="00A25C7B">
            <w:pPr>
              <w:spacing w:after="0" w:line="240" w:lineRule="auto"/>
            </w:pPr>
          </w:p>
        </w:tc>
        <w:tc>
          <w:tcPr>
            <w:tcW w:w="3228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</w:tr>
      <w:tr w:rsidR="00A25C7B">
        <w:trPr>
          <w:trHeight w:val="292"/>
        </w:trPr>
        <w:tc>
          <w:tcPr>
            <w:tcW w:w="5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954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4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28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</w:tr>
      <w:tr w:rsidR="00A90B2A" w:rsidTr="00A90B2A">
        <w:trPr>
          <w:trHeight w:val="359"/>
        </w:trPr>
        <w:tc>
          <w:tcPr>
            <w:tcW w:w="5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95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A25C7B">
              <w:trPr>
                <w:trHeight w:val="282"/>
              </w:trPr>
              <w:tc>
                <w:tcPr>
                  <w:tcW w:w="10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Investigator Information</w:t>
                  </w:r>
                </w:p>
              </w:tc>
            </w:tr>
          </w:tbl>
          <w:p w:rsidR="00A25C7B" w:rsidRDefault="00A25C7B">
            <w:pPr>
              <w:spacing w:after="0" w:line="240" w:lineRule="auto"/>
            </w:pPr>
          </w:p>
        </w:tc>
      </w:tr>
      <w:tr w:rsidR="00A25C7B">
        <w:trPr>
          <w:trHeight w:val="59"/>
        </w:trPr>
        <w:tc>
          <w:tcPr>
            <w:tcW w:w="5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954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4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28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</w:tr>
      <w:tr w:rsidR="00A90B2A" w:rsidTr="00A90B2A">
        <w:tc>
          <w:tcPr>
            <w:tcW w:w="5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54"/>
              <w:gridCol w:w="3236"/>
              <w:gridCol w:w="3598"/>
            </w:tblGrid>
            <w:tr w:rsidR="00A25C7B">
              <w:trPr>
                <w:trHeight w:val="249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Investigator Name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Investigator Phone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Investigator Email</w:t>
                  </w:r>
                </w:p>
              </w:tc>
            </w:tr>
            <w:tr w:rsidR="00A25C7B">
              <w:trPr>
                <w:trHeight w:val="249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Daniel P Mulligan, IAAI-FIT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7323302252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dmulligan@co.ocean.nj.us</w:t>
                  </w:r>
                </w:p>
              </w:tc>
            </w:tr>
            <w:tr w:rsidR="00A25C7B">
              <w:trPr>
                <w:trHeight w:val="249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Investigator Title</w:t>
                  </w:r>
                </w:p>
              </w:tc>
              <w:tc>
                <w:tcPr>
                  <w:tcW w:w="3240" w:type="dxa"/>
                </w:tcPr>
                <w:p w:rsidR="00A25C7B" w:rsidRDefault="00A25C7B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A25C7B">
                  <w:pPr>
                    <w:spacing w:after="0" w:line="240" w:lineRule="auto"/>
                  </w:pPr>
                </w:p>
              </w:tc>
            </w:tr>
            <w:tr w:rsidR="00A25C7B">
              <w:trPr>
                <w:trHeight w:val="249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Chief Fire Marshal</w:t>
                  </w:r>
                </w:p>
              </w:tc>
              <w:tc>
                <w:tcPr>
                  <w:tcW w:w="3240" w:type="dxa"/>
                </w:tcPr>
                <w:p w:rsidR="00A25C7B" w:rsidRDefault="00A25C7B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A25C7B">
                  <w:pPr>
                    <w:spacing w:after="0" w:line="240" w:lineRule="auto"/>
                  </w:pPr>
                </w:p>
              </w:tc>
            </w:tr>
          </w:tbl>
          <w:p w:rsidR="00A25C7B" w:rsidRDefault="00A25C7B">
            <w:pPr>
              <w:spacing w:after="0" w:line="240" w:lineRule="auto"/>
            </w:pPr>
          </w:p>
        </w:tc>
      </w:tr>
      <w:tr w:rsidR="00A25C7B">
        <w:trPr>
          <w:trHeight w:val="318"/>
        </w:trPr>
        <w:tc>
          <w:tcPr>
            <w:tcW w:w="5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954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4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28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</w:tr>
      <w:tr w:rsidR="00A90B2A" w:rsidTr="00A90B2A">
        <w:trPr>
          <w:trHeight w:val="359"/>
        </w:trPr>
        <w:tc>
          <w:tcPr>
            <w:tcW w:w="5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95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A25C7B">
              <w:trPr>
                <w:trHeight w:val="282"/>
              </w:trPr>
              <w:tc>
                <w:tcPr>
                  <w:tcW w:w="10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Activity Details</w:t>
                  </w:r>
                </w:p>
              </w:tc>
            </w:tr>
          </w:tbl>
          <w:p w:rsidR="00A25C7B" w:rsidRDefault="00A25C7B">
            <w:pPr>
              <w:spacing w:after="0" w:line="240" w:lineRule="auto"/>
            </w:pPr>
          </w:p>
        </w:tc>
      </w:tr>
      <w:tr w:rsidR="00A25C7B">
        <w:trPr>
          <w:trHeight w:val="67"/>
        </w:trPr>
        <w:tc>
          <w:tcPr>
            <w:tcW w:w="5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954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4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28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</w:tr>
      <w:tr w:rsidR="00A90B2A" w:rsidTr="00A90B2A">
        <w:trPr>
          <w:trHeight w:val="4"/>
        </w:trPr>
        <w:tc>
          <w:tcPr>
            <w:tcW w:w="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0"/>
            </w:tblGrid>
            <w:tr w:rsidR="00A25C7B">
              <w:trPr>
                <w:trHeight w:val="249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BATS Activity ID</w:t>
                  </w:r>
                </w:p>
              </w:tc>
            </w:tr>
          </w:tbl>
          <w:p w:rsidR="00A25C7B" w:rsidRDefault="00A25C7B">
            <w:pPr>
              <w:spacing w:after="0" w:line="240" w:lineRule="auto"/>
            </w:pPr>
          </w:p>
        </w:tc>
        <w:tc>
          <w:tcPr>
            <w:tcW w:w="324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0"/>
            </w:tblGrid>
            <w:tr w:rsidR="00A25C7B">
              <w:trPr>
                <w:trHeight w:val="249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Nature of Activity</w:t>
                  </w:r>
                </w:p>
              </w:tc>
            </w:tr>
          </w:tbl>
          <w:p w:rsidR="00A25C7B" w:rsidRDefault="00A25C7B">
            <w:pPr>
              <w:spacing w:after="0" w:line="240" w:lineRule="auto"/>
            </w:pPr>
          </w:p>
        </w:tc>
        <w:tc>
          <w:tcPr>
            <w:tcW w:w="36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28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</w:tr>
      <w:tr w:rsidR="00A90B2A" w:rsidTr="00A90B2A">
        <w:trPr>
          <w:trHeight w:val="283"/>
        </w:trPr>
        <w:tc>
          <w:tcPr>
            <w:tcW w:w="5" w:type="dxa"/>
            <w:gridSpan w:val="2"/>
            <w:vMerge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40" w:type="dxa"/>
            <w:vMerge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8"/>
            </w:tblGrid>
            <w:tr w:rsidR="00A25C7B">
              <w:trPr>
                <w:trHeight w:val="249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Activity Title</w:t>
                  </w:r>
                </w:p>
              </w:tc>
            </w:tr>
          </w:tbl>
          <w:p w:rsidR="00A25C7B" w:rsidRDefault="00A25C7B">
            <w:pPr>
              <w:spacing w:after="0" w:line="240" w:lineRule="auto"/>
            </w:pPr>
          </w:p>
        </w:tc>
      </w:tr>
      <w:tr w:rsidR="00A25C7B">
        <w:trPr>
          <w:trHeight w:val="33"/>
        </w:trPr>
        <w:tc>
          <w:tcPr>
            <w:tcW w:w="5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954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4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28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</w:tr>
      <w:tr w:rsidR="00A90B2A" w:rsidTr="00A90B2A">
        <w:trPr>
          <w:trHeight w:val="13"/>
        </w:trPr>
        <w:tc>
          <w:tcPr>
            <w:tcW w:w="5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954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4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8"/>
            </w:tblGrid>
            <w:tr w:rsidR="00A25C7B">
              <w:trPr>
                <w:trHeight w:val="249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Classy Cleaners Fire Invest</w:t>
                  </w:r>
                </w:p>
              </w:tc>
            </w:tr>
          </w:tbl>
          <w:p w:rsidR="00A25C7B" w:rsidRDefault="00A25C7B">
            <w:pPr>
              <w:spacing w:after="0" w:line="240" w:lineRule="auto"/>
            </w:pPr>
          </w:p>
        </w:tc>
      </w:tr>
      <w:tr w:rsidR="00A90B2A" w:rsidTr="00A90B2A">
        <w:trPr>
          <w:trHeight w:val="408"/>
        </w:trPr>
        <w:tc>
          <w:tcPr>
            <w:tcW w:w="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0"/>
            </w:tblGrid>
            <w:tr w:rsidR="00A25C7B">
              <w:trPr>
                <w:trHeight w:val="249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827297</w:t>
                  </w:r>
                </w:p>
              </w:tc>
            </w:tr>
          </w:tbl>
          <w:p w:rsidR="00A25C7B" w:rsidRDefault="00A25C7B">
            <w:pPr>
              <w:spacing w:after="0" w:line="240" w:lineRule="auto"/>
            </w:pPr>
          </w:p>
        </w:tc>
        <w:tc>
          <w:tcPr>
            <w:tcW w:w="324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0"/>
            </w:tblGrid>
            <w:tr w:rsidR="00A25C7B">
              <w:trPr>
                <w:trHeight w:val="249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Fire Scene Exam</w:t>
                  </w:r>
                </w:p>
              </w:tc>
            </w:tr>
          </w:tbl>
          <w:p w:rsidR="00A25C7B" w:rsidRDefault="00A25C7B">
            <w:pPr>
              <w:spacing w:after="0" w:line="240" w:lineRule="auto"/>
            </w:pPr>
          </w:p>
        </w:tc>
        <w:tc>
          <w:tcPr>
            <w:tcW w:w="360" w:type="dxa"/>
            <w:gridSpan w:val="2"/>
            <w:vMerge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</w:tr>
      <w:tr w:rsidR="00A90B2A" w:rsidTr="00A90B2A">
        <w:trPr>
          <w:trHeight w:val="13"/>
        </w:trPr>
        <w:tc>
          <w:tcPr>
            <w:tcW w:w="5" w:type="dxa"/>
            <w:gridSpan w:val="2"/>
            <w:vMerge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40" w:type="dxa"/>
            <w:vMerge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28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</w:tr>
      <w:tr w:rsidR="00A25C7B">
        <w:trPr>
          <w:trHeight w:val="703"/>
        </w:trPr>
        <w:tc>
          <w:tcPr>
            <w:tcW w:w="5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954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4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28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</w:tr>
      <w:tr w:rsidR="00A90B2A" w:rsidTr="00A90B2A">
        <w:trPr>
          <w:trHeight w:val="359"/>
        </w:trPr>
        <w:tc>
          <w:tcPr>
            <w:tcW w:w="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8"/>
            </w:tblGrid>
            <w:tr w:rsidR="00A25C7B">
              <w:trPr>
                <w:trHeight w:val="282"/>
              </w:trPr>
              <w:tc>
                <w:tcPr>
                  <w:tcW w:w="10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C7B" w:rsidRDefault="009A75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Narrative</w:t>
                  </w:r>
                </w:p>
              </w:tc>
            </w:tr>
          </w:tbl>
          <w:p w:rsidR="00A25C7B" w:rsidRDefault="00A25C7B">
            <w:pPr>
              <w:spacing w:after="0" w:line="240" w:lineRule="auto"/>
            </w:pPr>
          </w:p>
        </w:tc>
      </w:tr>
      <w:tr w:rsidR="00A25C7B">
        <w:trPr>
          <w:trHeight w:val="60"/>
        </w:trPr>
        <w:tc>
          <w:tcPr>
            <w:tcW w:w="5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954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4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28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</w:tr>
      <w:tr w:rsidR="00A90B2A" w:rsidTr="00A90B2A">
        <w:tc>
          <w:tcPr>
            <w:tcW w:w="5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8"/>
            </w:tblGrid>
            <w:tr w:rsidR="00A25C7B">
              <w:trPr>
                <w:trHeight w:val="288"/>
              </w:trPr>
              <w:tc>
                <w:tcPr>
                  <w:tcW w:w="1080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8"/>
                  </w:tblGrid>
                  <w:tr w:rsidR="00A25C7B">
                    <w:trPr>
                      <w:trHeight w:val="249"/>
                    </w:trPr>
                    <w:tc>
                      <w:tcPr>
                        <w:tcW w:w="10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5C7B" w:rsidRDefault="009A7587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The Ocean County Fire Marshal's Office was requested to respond to a structure fire at 322 Fifth Street in Lakewood.  Lakewood Fire Chief Rodney Youmans was the Incident Commander.  </w:t>
                        </w:r>
                      </w:p>
                      <w:p w:rsidR="00A25C7B" w:rsidRDefault="009A7587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The building involved is a commercial property doing business as a commer</w:t>
                        </w:r>
                        <w:r>
                          <w:rPr>
                            <w:color w:val="000000"/>
                            <w:sz w:val="24"/>
                          </w:rPr>
                          <w:t>cial laundry.  The business was Institutional Laundry Services, Inc doing business as Classy Cleaners.  The business is owned by Mr. Louis Goldblatt.  </w:t>
                        </w:r>
                      </w:p>
                      <w:p w:rsidR="00A25C7B" w:rsidRDefault="009A7587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Due to the Ocean County Office of the Prosecutor's policy regarding fire investigations, the O.C.P.O.'s </w:t>
                        </w:r>
                        <w:r>
                          <w:rPr>
                            <w:color w:val="000000"/>
                            <w:sz w:val="24"/>
                          </w:rPr>
                          <w:t>Arson Unit was notified and they responded.  Any information regarding the fire investigation including the origin and cause must be directed to that agency.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</w:r>
                      </w:p>
                      <w:p w:rsidR="00A25C7B" w:rsidRDefault="009A7587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br/>
                        </w:r>
                      </w:p>
                    </w:tc>
                  </w:tr>
                </w:tbl>
                <w:p w:rsidR="00A25C7B" w:rsidRDefault="00A25C7B">
                  <w:pPr>
                    <w:spacing w:after="0" w:line="240" w:lineRule="auto"/>
                  </w:pPr>
                </w:p>
              </w:tc>
            </w:tr>
            <w:tr w:rsidR="00A25C7B">
              <w:trPr>
                <w:trHeight w:val="72"/>
              </w:trPr>
              <w:tc>
                <w:tcPr>
                  <w:tcW w:w="1080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25C7B" w:rsidRDefault="00A25C7B">
            <w:pPr>
              <w:spacing w:after="0" w:line="240" w:lineRule="auto"/>
            </w:pPr>
          </w:p>
        </w:tc>
      </w:tr>
      <w:tr w:rsidR="00A25C7B">
        <w:trPr>
          <w:trHeight w:val="311"/>
        </w:trPr>
        <w:tc>
          <w:tcPr>
            <w:tcW w:w="5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954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4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  <w:tc>
          <w:tcPr>
            <w:tcW w:w="3228" w:type="dxa"/>
          </w:tcPr>
          <w:p w:rsidR="00A25C7B" w:rsidRDefault="00A25C7B">
            <w:pPr>
              <w:pStyle w:val="EmptyCellLayoutStyle"/>
              <w:spacing w:after="0" w:line="240" w:lineRule="auto"/>
            </w:pPr>
          </w:p>
        </w:tc>
      </w:tr>
    </w:tbl>
    <w:p w:rsidR="00A25C7B" w:rsidRDefault="009A758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25C7B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7020"/>
              <w:gridCol w:w="359"/>
              <w:gridCol w:w="1980"/>
              <w:gridCol w:w="720"/>
              <w:gridCol w:w="359"/>
            </w:tblGrid>
            <w:tr w:rsidR="00A25C7B">
              <w:trPr>
                <w:trHeight w:val="1872"/>
              </w:trPr>
              <w:tc>
                <w:tcPr>
                  <w:tcW w:w="36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2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90B2A" w:rsidTr="00A90B2A">
              <w:trPr>
                <w:trHeight w:val="359"/>
              </w:trPr>
              <w:tc>
                <w:tcPr>
                  <w:tcW w:w="36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20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79"/>
                  </w:tblGrid>
                  <w:tr w:rsidR="00A25C7B">
                    <w:trPr>
                      <w:trHeight w:val="282"/>
                    </w:trPr>
                    <w:tc>
                      <w:tcPr>
                        <w:tcW w:w="10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5C7B" w:rsidRDefault="009A758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  <w:sz w:val="24"/>
                          </w:rPr>
                          <w:t>This section intentionally left blank</w:t>
                        </w:r>
                      </w:p>
                    </w:tc>
                  </w:tr>
                </w:tbl>
                <w:p w:rsidR="00A25C7B" w:rsidRDefault="00A25C7B">
                  <w:pPr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5C7B">
              <w:trPr>
                <w:trHeight w:val="3456"/>
              </w:trPr>
              <w:tc>
                <w:tcPr>
                  <w:tcW w:w="36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2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5C7B">
              <w:trPr>
                <w:trHeight w:val="107"/>
              </w:trPr>
              <w:tc>
                <w:tcPr>
                  <w:tcW w:w="36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20" w:type="dxa"/>
                  <w:tcBorders>
                    <w:top w:val="single" w:sz="15" w:space="0" w:color="000000"/>
                  </w:tcBorders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15" w:space="0" w:color="000000"/>
                  </w:tcBorders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5C7B">
              <w:trPr>
                <w:trHeight w:val="359"/>
              </w:trPr>
              <w:tc>
                <w:tcPr>
                  <w:tcW w:w="36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20"/>
                  </w:tblGrid>
                  <w:tr w:rsidR="00A25C7B">
                    <w:trPr>
                      <w:trHeight w:val="282"/>
                    </w:trPr>
                    <w:tc>
                      <w:tcPr>
                        <w:tcW w:w="7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5C7B" w:rsidRDefault="009A7587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Investigator/Agent</w:t>
                        </w:r>
                      </w:p>
                    </w:tc>
                  </w:tr>
                </w:tbl>
                <w:p w:rsidR="00A25C7B" w:rsidRDefault="00A25C7B">
                  <w:pPr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0"/>
                  </w:tblGrid>
                  <w:tr w:rsidR="00A25C7B">
                    <w:trPr>
                      <w:trHeight w:val="282"/>
                    </w:trPr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5C7B" w:rsidRDefault="009A7587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Date</w:t>
                        </w:r>
                      </w:p>
                    </w:tc>
                  </w:tr>
                </w:tbl>
                <w:p w:rsidR="00A25C7B" w:rsidRDefault="00A25C7B">
                  <w:pPr>
                    <w:spacing w:after="0" w:line="240" w:lineRule="auto"/>
                  </w:pPr>
                </w:p>
              </w:tc>
              <w:tc>
                <w:tcPr>
                  <w:tcW w:w="72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5C7B">
              <w:trPr>
                <w:trHeight w:val="611"/>
              </w:trPr>
              <w:tc>
                <w:tcPr>
                  <w:tcW w:w="36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2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5C7B">
              <w:trPr>
                <w:trHeight w:val="108"/>
              </w:trPr>
              <w:tc>
                <w:tcPr>
                  <w:tcW w:w="36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20" w:type="dxa"/>
                  <w:tcBorders>
                    <w:top w:val="single" w:sz="15" w:space="0" w:color="000000"/>
                  </w:tcBorders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15" w:space="0" w:color="000000"/>
                  </w:tcBorders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5C7B">
              <w:trPr>
                <w:trHeight w:val="359"/>
              </w:trPr>
              <w:tc>
                <w:tcPr>
                  <w:tcW w:w="36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20"/>
                  </w:tblGrid>
                  <w:tr w:rsidR="00A25C7B">
                    <w:trPr>
                      <w:trHeight w:val="282"/>
                    </w:trPr>
                    <w:tc>
                      <w:tcPr>
                        <w:tcW w:w="7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5C7B" w:rsidRDefault="009A7587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Approving Supervisor</w:t>
                        </w:r>
                      </w:p>
                    </w:tc>
                  </w:tr>
                </w:tbl>
                <w:p w:rsidR="00A25C7B" w:rsidRDefault="00A25C7B">
                  <w:pPr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0"/>
                  </w:tblGrid>
                  <w:tr w:rsidR="00A25C7B">
                    <w:trPr>
                      <w:trHeight w:val="282"/>
                    </w:trPr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5C7B" w:rsidRDefault="009A7587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Date</w:t>
                        </w:r>
                      </w:p>
                    </w:tc>
                  </w:tr>
                </w:tbl>
                <w:p w:rsidR="00A25C7B" w:rsidRDefault="00A25C7B">
                  <w:pPr>
                    <w:spacing w:after="0" w:line="240" w:lineRule="auto"/>
                  </w:pPr>
                </w:p>
              </w:tc>
              <w:tc>
                <w:tcPr>
                  <w:tcW w:w="72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5C7B">
              <w:trPr>
                <w:trHeight w:val="107"/>
              </w:trPr>
              <w:tc>
                <w:tcPr>
                  <w:tcW w:w="36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2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0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9" w:type="dxa"/>
                </w:tcPr>
                <w:p w:rsidR="00A25C7B" w:rsidRDefault="00A25C7B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25C7B" w:rsidRDefault="00A25C7B">
            <w:pPr>
              <w:spacing w:after="0" w:line="240" w:lineRule="auto"/>
            </w:pPr>
          </w:p>
        </w:tc>
      </w:tr>
    </w:tbl>
    <w:p w:rsidR="00A25C7B" w:rsidRDefault="00A25C7B">
      <w:pPr>
        <w:spacing w:after="0" w:line="240" w:lineRule="auto"/>
      </w:pPr>
    </w:p>
    <w:sectPr w:rsidR="00A25C7B">
      <w:headerReference w:type="default" r:id="rId7"/>
      <w:footerReference w:type="default" r:id="rId8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87" w:rsidRDefault="009A7587">
      <w:pPr>
        <w:spacing w:after="0" w:line="240" w:lineRule="auto"/>
      </w:pPr>
      <w:r>
        <w:separator/>
      </w:r>
    </w:p>
  </w:endnote>
  <w:endnote w:type="continuationSeparator" w:id="0">
    <w:p w:rsidR="009A7587" w:rsidRDefault="009A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55"/>
      <w:gridCol w:w="2475"/>
      <w:gridCol w:w="2340"/>
      <w:gridCol w:w="2474"/>
      <w:gridCol w:w="494"/>
      <w:gridCol w:w="539"/>
      <w:gridCol w:w="540"/>
      <w:gridCol w:w="180"/>
    </w:tblGrid>
    <w:tr w:rsidR="00A25C7B">
      <w:tc>
        <w:tcPr>
          <w:tcW w:w="1755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475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474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494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539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540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80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</w:tr>
    <w:tr w:rsidR="00A25C7B">
      <w:tc>
        <w:tcPr>
          <w:tcW w:w="1755" w:type="dxa"/>
          <w:tcBorders>
            <w:top w:val="single" w:sz="23" w:space="0" w:color="000000"/>
          </w:tcBorders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475" w:type="dxa"/>
          <w:tcBorders>
            <w:top w:val="single" w:sz="23" w:space="0" w:color="000000"/>
          </w:tcBorders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23" w:space="0" w:color="000000"/>
          </w:tcBorders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474" w:type="dxa"/>
          <w:tcBorders>
            <w:top w:val="single" w:sz="23" w:space="0" w:color="000000"/>
          </w:tcBorders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494" w:type="dxa"/>
          <w:tcBorders>
            <w:top w:val="single" w:sz="23" w:space="0" w:color="000000"/>
          </w:tcBorders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539" w:type="dxa"/>
          <w:tcBorders>
            <w:top w:val="single" w:sz="23" w:space="0" w:color="000000"/>
          </w:tcBorders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540" w:type="dxa"/>
          <w:tcBorders>
            <w:top w:val="single" w:sz="23" w:space="0" w:color="000000"/>
          </w:tcBorders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80" w:type="dxa"/>
          <w:tcBorders>
            <w:top w:val="single" w:sz="23" w:space="0" w:color="000000"/>
          </w:tcBorders>
        </w:tcPr>
        <w:p w:rsidR="00A25C7B" w:rsidRDefault="00A25C7B">
          <w:pPr>
            <w:pStyle w:val="EmptyCellLayoutStyle"/>
            <w:spacing w:after="0" w:line="240" w:lineRule="auto"/>
          </w:pPr>
        </w:p>
      </w:tc>
    </w:tr>
    <w:tr w:rsidR="00A90B2A" w:rsidTr="00A90B2A">
      <w:tc>
        <w:tcPr>
          <w:tcW w:w="1755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475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289"/>
          </w:tblGrid>
          <w:tr w:rsidR="00A25C7B">
            <w:trPr>
              <w:trHeight w:val="288"/>
            </w:trPr>
            <w:tc>
              <w:tcPr>
                <w:tcW w:w="72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5C7B" w:rsidRDefault="00A25C7B">
                <w:pPr>
                  <w:spacing w:after="0" w:line="240" w:lineRule="auto"/>
                </w:pPr>
              </w:p>
            </w:tc>
          </w:tr>
        </w:tbl>
        <w:p w:rsidR="00A25C7B" w:rsidRDefault="00A25C7B">
          <w:pPr>
            <w:spacing w:after="0" w:line="240" w:lineRule="auto"/>
          </w:pPr>
        </w:p>
      </w:tc>
      <w:tc>
        <w:tcPr>
          <w:tcW w:w="494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539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540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80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</w:tr>
    <w:tr w:rsidR="00A90B2A" w:rsidTr="00A90B2A">
      <w:tc>
        <w:tcPr>
          <w:tcW w:w="1755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475" w:type="dxa"/>
          <w:gridSpan w:val="3"/>
          <w:vMerge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494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5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9"/>
          </w:tblGrid>
          <w:tr w:rsidR="00A25C7B">
            <w:trPr>
              <w:trHeight w:val="288"/>
            </w:trPr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25C7B" w:rsidRDefault="009A758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16"/>
                  </w:rPr>
                  <w:t>Page:</w:t>
                </w:r>
              </w:p>
            </w:tc>
          </w:tr>
        </w:tbl>
        <w:p w:rsidR="00A25C7B" w:rsidRDefault="00A25C7B">
          <w:pPr>
            <w:spacing w:after="0" w:line="240" w:lineRule="auto"/>
          </w:pPr>
        </w:p>
      </w:tc>
      <w:tc>
        <w:tcPr>
          <w:tcW w:w="5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0"/>
          </w:tblGrid>
          <w:tr w:rsidR="00A25C7B">
            <w:trPr>
              <w:trHeight w:val="288"/>
            </w:trPr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A25C7B" w:rsidRDefault="009A758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16"/>
                  </w:rPr>
                  <w:fldChar w:fldCharType="begin"/>
                </w:r>
                <w:r>
                  <w:rPr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color w:val="000000"/>
                    <w:sz w:val="16"/>
                  </w:rPr>
                  <w:fldChar w:fldCharType="separate"/>
                </w:r>
                <w:r w:rsidR="00A90B2A">
                  <w:rPr>
                    <w:noProof/>
                    <w:color w:val="000000"/>
                    <w:sz w:val="16"/>
                  </w:rPr>
                  <w:t>2</w:t>
                </w:r>
                <w:r>
                  <w:rPr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25C7B" w:rsidRDefault="00A25C7B">
          <w:pPr>
            <w:spacing w:after="0" w:line="240" w:lineRule="auto"/>
          </w:pPr>
        </w:p>
      </w:tc>
      <w:tc>
        <w:tcPr>
          <w:tcW w:w="180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</w:tr>
    <w:tr w:rsidR="00A25C7B">
      <w:tc>
        <w:tcPr>
          <w:tcW w:w="1755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475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474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494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539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540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80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</w:tr>
    <w:tr w:rsidR="00A25C7B">
      <w:tc>
        <w:tcPr>
          <w:tcW w:w="1755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475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340"/>
          </w:tblGrid>
          <w:tr w:rsidR="00A25C7B">
            <w:trPr>
              <w:trHeight w:val="288"/>
            </w:trPr>
            <w:tc>
              <w:tcPr>
                <w:tcW w:w="23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5C7B" w:rsidRDefault="009A758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16"/>
                  </w:rPr>
                  <w:t>Law Enforcement Sensitive</w:t>
                </w:r>
              </w:p>
            </w:tc>
          </w:tr>
        </w:tbl>
        <w:p w:rsidR="00A25C7B" w:rsidRDefault="00A25C7B">
          <w:pPr>
            <w:spacing w:after="0" w:line="240" w:lineRule="auto"/>
          </w:pPr>
        </w:p>
      </w:tc>
      <w:tc>
        <w:tcPr>
          <w:tcW w:w="2474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494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539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540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80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87" w:rsidRDefault="009A7587">
      <w:pPr>
        <w:spacing w:after="0" w:line="240" w:lineRule="auto"/>
      </w:pPr>
      <w:r>
        <w:separator/>
      </w:r>
    </w:p>
  </w:footnote>
  <w:footnote w:type="continuationSeparator" w:id="0">
    <w:p w:rsidR="009A7587" w:rsidRDefault="009A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28"/>
      <w:gridCol w:w="250"/>
      <w:gridCol w:w="6881"/>
      <w:gridCol w:w="164"/>
      <w:gridCol w:w="1727"/>
      <w:gridCol w:w="11"/>
    </w:tblGrid>
    <w:tr w:rsidR="00A25C7B">
      <w:tc>
        <w:tcPr>
          <w:tcW w:w="172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39" w:type="dxa"/>
            <w:left w:w="39" w:type="dxa"/>
            <w:bottom w:w="39" w:type="dxa"/>
            <w:right w:w="39" w:type="dxa"/>
          </w:tcMar>
        </w:tcPr>
        <w:p w:rsidR="00A25C7B" w:rsidRDefault="009A758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046480" cy="104648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480" cy="1046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6914" w:type="dxa"/>
          <w:vMerge w:val="restart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"/>
            <w:gridCol w:w="6"/>
            <w:gridCol w:w="1784"/>
            <w:gridCol w:w="1751"/>
            <w:gridCol w:w="63"/>
            <w:gridCol w:w="1281"/>
            <w:gridCol w:w="1917"/>
            <w:gridCol w:w="11"/>
          </w:tblGrid>
          <w:tr w:rsidR="00A25C7B">
            <w:trPr>
              <w:trHeight w:val="95"/>
            </w:trPr>
            <w:tc>
              <w:tcPr>
                <w:tcW w:w="69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94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57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3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84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28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</w:tr>
          <w:tr w:rsidR="00A90B2A" w:rsidTr="00A90B2A">
            <w:tc>
              <w:tcPr>
                <w:tcW w:w="69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94" w:type="dxa"/>
                <w:gridSpan w:val="5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6796"/>
                </w:tblGrid>
                <w:tr w:rsidR="00A25C7B">
                  <w:trPr>
                    <w:trHeight w:val="201"/>
                  </w:trPr>
                  <w:tc>
                    <w:tcPr>
                      <w:tcW w:w="682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5C7B" w:rsidRDefault="009A758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Ocean County Fire Marshal's Office (NJ)</w:t>
                      </w:r>
                    </w:p>
                  </w:tc>
                </w:tr>
              </w:tbl>
              <w:p w:rsidR="00A25C7B" w:rsidRDefault="00A25C7B">
                <w:pPr>
                  <w:spacing w:after="0" w:line="240" w:lineRule="auto"/>
                </w:pPr>
              </w:p>
            </w:tc>
            <w:tc>
              <w:tcPr>
                <w:tcW w:w="11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</w:tr>
          <w:tr w:rsidR="00A90B2A" w:rsidTr="00A90B2A">
            <w:tc>
              <w:tcPr>
                <w:tcW w:w="69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94" w:type="dxa"/>
                <w:gridSpan w:val="5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6796"/>
                </w:tblGrid>
                <w:tr w:rsidR="00A25C7B">
                  <w:trPr>
                    <w:trHeight w:val="165"/>
                  </w:trPr>
                  <w:tc>
                    <w:tcPr>
                      <w:tcW w:w="682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5C7B" w:rsidRDefault="009A758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color w:val="000000"/>
                          <w:sz w:val="24"/>
                        </w:rPr>
                        <w:t>ACTIVITY SUMMARY REPORT</w:t>
                      </w:r>
                    </w:p>
                  </w:tc>
                </w:tr>
              </w:tbl>
              <w:p w:rsidR="00A25C7B" w:rsidRDefault="00A25C7B">
                <w:pPr>
                  <w:spacing w:after="0" w:line="240" w:lineRule="auto"/>
                </w:pPr>
              </w:p>
            </w:tc>
            <w:tc>
              <w:tcPr>
                <w:tcW w:w="11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</w:tr>
          <w:tr w:rsidR="00A25C7B">
            <w:trPr>
              <w:trHeight w:val="26"/>
            </w:trPr>
            <w:tc>
              <w:tcPr>
                <w:tcW w:w="69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94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57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3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84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28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</w:tr>
          <w:tr w:rsidR="00A90B2A" w:rsidTr="00A90B2A">
            <w:tc>
              <w:tcPr>
                <w:tcW w:w="69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" w:type="dxa"/>
                <w:gridSpan w:val="7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6813"/>
                </w:tblGrid>
                <w:tr w:rsidR="00A25C7B">
                  <w:tc>
                    <w:tcPr>
                      <w:tcW w:w="684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5C7B" w:rsidRDefault="009A758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Official Law Enforcement Report - Unauthorized Dissemination is Prohibited</w:t>
                      </w:r>
                    </w:p>
                  </w:tc>
                </w:tr>
              </w:tbl>
              <w:p w:rsidR="00A25C7B" w:rsidRDefault="00A25C7B">
                <w:pPr>
                  <w:spacing w:after="0" w:line="240" w:lineRule="auto"/>
                </w:pPr>
              </w:p>
            </w:tc>
          </w:tr>
          <w:tr w:rsidR="00A25C7B">
            <w:trPr>
              <w:trHeight w:val="23"/>
            </w:trPr>
            <w:tc>
              <w:tcPr>
                <w:tcW w:w="69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94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57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3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84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28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</w:tr>
          <w:tr w:rsidR="00A25C7B">
            <w:tc>
              <w:tcPr>
                <w:tcW w:w="69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94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5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751"/>
                </w:tblGrid>
                <w:tr w:rsidR="00A25C7B">
                  <w:trPr>
                    <w:trHeight w:val="245"/>
                  </w:trPr>
                  <w:tc>
                    <w:tcPr>
                      <w:tcW w:w="175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5C7B" w:rsidRDefault="009A758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color w:val="000000"/>
                          <w:sz w:val="24"/>
                        </w:rPr>
                        <w:t>Activity ID: A-</w:t>
                      </w:r>
                    </w:p>
                  </w:tc>
                </w:tr>
              </w:tbl>
              <w:p w:rsidR="00A25C7B" w:rsidRDefault="00A25C7B">
                <w:pPr>
                  <w:spacing w:after="0" w:line="240" w:lineRule="auto"/>
                </w:pPr>
              </w:p>
            </w:tc>
            <w:tc>
              <w:tcPr>
                <w:tcW w:w="63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8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81"/>
                </w:tblGrid>
                <w:tr w:rsidR="00A25C7B">
                  <w:trPr>
                    <w:trHeight w:val="245"/>
                  </w:trPr>
                  <w:tc>
                    <w:tcPr>
                      <w:tcW w:w="12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25C7B" w:rsidRDefault="009A7587">
                      <w:pPr>
                        <w:spacing w:after="0" w:line="240" w:lineRule="auto"/>
                      </w:pPr>
                      <w:r>
                        <w:rPr>
                          <w:color w:val="000000"/>
                          <w:sz w:val="24"/>
                        </w:rPr>
                        <w:t>827297</w:t>
                      </w:r>
                    </w:p>
                  </w:tc>
                </w:tr>
              </w:tbl>
              <w:p w:rsidR="00A25C7B" w:rsidRDefault="00A25C7B">
                <w:pPr>
                  <w:spacing w:after="0" w:line="240" w:lineRule="auto"/>
                </w:pPr>
              </w:p>
            </w:tc>
            <w:tc>
              <w:tcPr>
                <w:tcW w:w="1928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</w:tr>
          <w:tr w:rsidR="00A25C7B">
            <w:trPr>
              <w:trHeight w:val="114"/>
            </w:trPr>
            <w:tc>
              <w:tcPr>
                <w:tcW w:w="69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94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57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3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84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28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" w:type="dxa"/>
              </w:tcPr>
              <w:p w:rsidR="00A25C7B" w:rsidRDefault="00A25C7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25C7B" w:rsidRDefault="00A25C7B">
          <w:pPr>
            <w:spacing w:after="0" w:line="240" w:lineRule="auto"/>
          </w:pPr>
        </w:p>
      </w:tc>
      <w:tc>
        <w:tcPr>
          <w:tcW w:w="165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727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1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</w:tr>
    <w:tr w:rsidR="00A25C7B">
      <w:tc>
        <w:tcPr>
          <w:tcW w:w="1728" w:type="dxa"/>
          <w:vMerge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51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6914" w:type="dxa"/>
          <w:vMerge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65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72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39" w:type="dxa"/>
            <w:left w:w="39" w:type="dxa"/>
            <w:bottom w:w="39" w:type="dxa"/>
            <w:right w:w="39" w:type="dxa"/>
          </w:tcMar>
        </w:tcPr>
        <w:p w:rsidR="00A25C7B" w:rsidRDefault="009A758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046480" cy="1046480"/>
                <wp:effectExtent l="0" t="0" r="0" b="0"/>
                <wp:docPr id="2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480" cy="1046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</w:tr>
    <w:tr w:rsidR="00A25C7B">
      <w:tc>
        <w:tcPr>
          <w:tcW w:w="1728" w:type="dxa"/>
          <w:vMerge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51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6914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65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727" w:type="dxa"/>
          <w:vMerge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1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</w:tr>
    <w:tr w:rsidR="00A25C7B">
      <w:tc>
        <w:tcPr>
          <w:tcW w:w="1728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51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6914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65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727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1" w:type="dxa"/>
        </w:tcPr>
        <w:p w:rsidR="00A25C7B" w:rsidRDefault="00A25C7B">
          <w:pPr>
            <w:pStyle w:val="EmptyCellLayoutStyle"/>
            <w:spacing w:after="0" w:line="240" w:lineRule="auto"/>
          </w:pPr>
        </w:p>
      </w:tc>
    </w:tr>
    <w:tr w:rsidR="00A25C7B">
      <w:tc>
        <w:tcPr>
          <w:tcW w:w="1728" w:type="dxa"/>
          <w:tcBorders>
            <w:top w:val="single" w:sz="15" w:space="0" w:color="808080"/>
          </w:tcBorders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251" w:type="dxa"/>
          <w:tcBorders>
            <w:top w:val="single" w:sz="15" w:space="0" w:color="808080"/>
          </w:tcBorders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6914" w:type="dxa"/>
          <w:tcBorders>
            <w:top w:val="single" w:sz="15" w:space="0" w:color="808080"/>
          </w:tcBorders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65" w:type="dxa"/>
          <w:tcBorders>
            <w:top w:val="single" w:sz="15" w:space="0" w:color="808080"/>
          </w:tcBorders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727" w:type="dxa"/>
          <w:tcBorders>
            <w:top w:val="single" w:sz="15" w:space="0" w:color="808080"/>
          </w:tcBorders>
        </w:tcPr>
        <w:p w:rsidR="00A25C7B" w:rsidRDefault="00A25C7B">
          <w:pPr>
            <w:pStyle w:val="EmptyCellLayoutStyle"/>
            <w:spacing w:after="0" w:line="240" w:lineRule="auto"/>
          </w:pPr>
        </w:p>
      </w:tc>
      <w:tc>
        <w:tcPr>
          <w:tcW w:w="11" w:type="dxa"/>
          <w:tcBorders>
            <w:top w:val="single" w:sz="15" w:space="0" w:color="808080"/>
          </w:tcBorders>
        </w:tcPr>
        <w:p w:rsidR="00A25C7B" w:rsidRDefault="00A25C7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7B"/>
    <w:rsid w:val="009A7587"/>
    <w:rsid w:val="00A25C7B"/>
    <w:rsid w:val="00A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79700-658F-4F94-B1AB-2F83F650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Mulligan, Dan</dc:creator>
  <dc:description/>
  <cp:lastModifiedBy>Mulligan, Dan</cp:lastModifiedBy>
  <cp:revision>2</cp:revision>
  <cp:lastPrinted>2018-12-26T20:38:00Z</cp:lastPrinted>
  <dcterms:created xsi:type="dcterms:W3CDTF">2018-12-26T20:46:00Z</dcterms:created>
  <dcterms:modified xsi:type="dcterms:W3CDTF">2018-12-26T20:46:00Z</dcterms:modified>
</cp:coreProperties>
</file>